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C5F7" w14:textId="66359C1A" w:rsidR="00D8273D" w:rsidRDefault="00DD5A20" w:rsidP="005E1B54">
      <w:pPr>
        <w:autoSpaceDE w:val="0"/>
        <w:autoSpaceDN w:val="0"/>
        <w:adjustRightInd w:val="0"/>
        <w:jc w:val="center"/>
        <w:rPr>
          <w:rFonts w:cs="Arial"/>
          <w:b/>
          <w:bCs/>
          <w:sz w:val="28"/>
          <w:szCs w:val="28"/>
        </w:rPr>
      </w:pPr>
      <w:r w:rsidRPr="00177C6A">
        <w:rPr>
          <w:noProof/>
        </w:rPr>
        <w:drawing>
          <wp:inline distT="0" distB="0" distL="0" distR="0" wp14:anchorId="3794310C" wp14:editId="5CC93184">
            <wp:extent cx="5732145" cy="1244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244600"/>
                    </a:xfrm>
                    <a:prstGeom prst="rect">
                      <a:avLst/>
                    </a:prstGeom>
                    <a:noFill/>
                    <a:ln>
                      <a:noFill/>
                    </a:ln>
                  </pic:spPr>
                </pic:pic>
              </a:graphicData>
            </a:graphic>
          </wp:inline>
        </w:drawing>
      </w:r>
    </w:p>
    <w:p w14:paraId="24B47AC9" w14:textId="77777777" w:rsidR="00D8273D" w:rsidRDefault="00366F22" w:rsidP="007F7FDB">
      <w:pPr>
        <w:autoSpaceDE w:val="0"/>
        <w:autoSpaceDN w:val="0"/>
        <w:adjustRightInd w:val="0"/>
        <w:jc w:val="center"/>
        <w:rPr>
          <w:rFonts w:cs="Arial"/>
          <w:b/>
          <w:bCs/>
          <w:sz w:val="28"/>
          <w:szCs w:val="28"/>
        </w:rPr>
      </w:pPr>
      <w:r w:rsidRPr="00366F22">
        <w:rPr>
          <w:rFonts w:cs="Arial"/>
          <w:b/>
          <w:bCs/>
          <w:sz w:val="28"/>
          <w:szCs w:val="28"/>
        </w:rPr>
        <w:t>SAFEGUARDING POLICY STATEMENT</w:t>
      </w:r>
    </w:p>
    <w:p w14:paraId="6CE493AF" w14:textId="77777777" w:rsidR="00366F22" w:rsidRPr="00366F22" w:rsidRDefault="00366F22" w:rsidP="00366F22">
      <w:pPr>
        <w:autoSpaceDE w:val="0"/>
        <w:autoSpaceDN w:val="0"/>
        <w:adjustRightInd w:val="0"/>
        <w:rPr>
          <w:rFonts w:cs="Arial"/>
          <w:szCs w:val="22"/>
        </w:rPr>
      </w:pPr>
      <w:r w:rsidRPr="00366F22">
        <w:rPr>
          <w:rFonts w:cs="Arial"/>
          <w:szCs w:val="22"/>
        </w:rPr>
        <w:t>__________________________________________________________________</w:t>
      </w:r>
    </w:p>
    <w:p w14:paraId="33C8731E" w14:textId="77777777" w:rsidR="00F42C1C" w:rsidRDefault="00F42C1C" w:rsidP="00242F2B">
      <w:pPr>
        <w:autoSpaceDE w:val="0"/>
        <w:autoSpaceDN w:val="0"/>
        <w:adjustRightInd w:val="0"/>
        <w:jc w:val="both"/>
        <w:rPr>
          <w:rFonts w:cs="Arial"/>
          <w:sz w:val="28"/>
          <w:szCs w:val="28"/>
        </w:rPr>
      </w:pPr>
    </w:p>
    <w:p w14:paraId="6FEE2D18" w14:textId="6086E5FD" w:rsidR="004C6C22" w:rsidRPr="004C6C22" w:rsidRDefault="00A95473" w:rsidP="0068007B">
      <w:pPr>
        <w:spacing w:after="160" w:line="259" w:lineRule="auto"/>
        <w:jc w:val="both"/>
        <w:rPr>
          <w:rFonts w:cs="Arial"/>
          <w:bCs/>
          <w:szCs w:val="22"/>
        </w:rPr>
      </w:pPr>
      <w:r w:rsidRPr="00DB30CC">
        <w:rPr>
          <w:rFonts w:eastAsia="Calibri" w:cs="Arial"/>
          <w:szCs w:val="22"/>
          <w:lang w:eastAsia="en-US"/>
        </w:rPr>
        <w:t>The s</w:t>
      </w:r>
      <w:r w:rsidR="00712B82" w:rsidRPr="00DB30CC">
        <w:rPr>
          <w:rFonts w:eastAsia="Calibri" w:cs="Arial"/>
          <w:szCs w:val="22"/>
          <w:lang w:eastAsia="en-US"/>
        </w:rPr>
        <w:t xml:space="preserve">afeguarding of all is at the </w:t>
      </w:r>
      <w:r w:rsidRPr="00DB30CC">
        <w:rPr>
          <w:rFonts w:eastAsia="Calibri" w:cs="Arial"/>
          <w:szCs w:val="22"/>
          <w:lang w:eastAsia="en-US"/>
        </w:rPr>
        <w:t>heart of our collective mission</w:t>
      </w:r>
      <w:r w:rsidR="005277B7" w:rsidRPr="00DB30CC">
        <w:rPr>
          <w:rFonts w:eastAsia="Calibri" w:cs="Arial"/>
          <w:szCs w:val="22"/>
          <w:lang w:eastAsia="en-US"/>
        </w:rPr>
        <w:t xml:space="preserve"> and is everyone’s responsibility</w:t>
      </w:r>
      <w:r w:rsidRPr="00DB30CC">
        <w:rPr>
          <w:rFonts w:eastAsia="Calibri" w:cs="Arial"/>
          <w:szCs w:val="22"/>
          <w:lang w:eastAsia="en-US"/>
        </w:rPr>
        <w:t>.</w:t>
      </w:r>
      <w:r w:rsidR="005277B7" w:rsidRPr="00DB30CC">
        <w:rPr>
          <w:rFonts w:eastAsia="Calibri" w:cs="Arial"/>
          <w:szCs w:val="22"/>
          <w:lang w:eastAsia="en-US"/>
        </w:rPr>
        <w:t xml:space="preserve"> </w:t>
      </w:r>
      <w:r w:rsidR="004C6C22" w:rsidRPr="00DB30CC">
        <w:rPr>
          <w:rFonts w:cs="Arial"/>
          <w:bCs/>
          <w:szCs w:val="22"/>
        </w:rPr>
        <w:t>The Diocese of Northampton and its leaders are fully committed to safeguarding and promoting best practice.</w:t>
      </w:r>
      <w:r w:rsidR="004C6C22">
        <w:rPr>
          <w:rFonts w:cs="Arial"/>
          <w:bCs/>
          <w:szCs w:val="22"/>
        </w:rPr>
        <w:t xml:space="preserve"> </w:t>
      </w:r>
    </w:p>
    <w:p w14:paraId="719F3791" w14:textId="76F6AA3F" w:rsidR="00F42C1C" w:rsidRPr="00A65AE7" w:rsidRDefault="0068007B" w:rsidP="0068007B">
      <w:pPr>
        <w:spacing w:after="160" w:line="259" w:lineRule="auto"/>
        <w:jc w:val="both"/>
        <w:rPr>
          <w:rFonts w:eastAsia="Calibri" w:cs="Arial"/>
          <w:szCs w:val="22"/>
          <w:lang w:eastAsia="en-US"/>
        </w:rPr>
      </w:pPr>
      <w:r w:rsidRPr="00F42C1C">
        <w:rPr>
          <w:rFonts w:eastAsia="Calibri" w:cs="Arial"/>
          <w:szCs w:val="22"/>
          <w:lang w:eastAsia="en-US"/>
        </w:rPr>
        <w:t xml:space="preserve">Every human being has a value and dignity which we as Catholics acknowledge as coming directly from God’s creation of male and female in his own image and likeness. We believe therefore that all people should be valued, </w:t>
      </w:r>
      <w:r w:rsidR="00F42C1C" w:rsidRPr="00F42C1C">
        <w:rPr>
          <w:rFonts w:eastAsia="Calibri" w:cs="Arial"/>
          <w:szCs w:val="22"/>
          <w:lang w:eastAsia="en-US"/>
        </w:rPr>
        <w:t>supported,</w:t>
      </w:r>
      <w:r w:rsidRPr="00F42C1C">
        <w:rPr>
          <w:rFonts w:eastAsia="Calibri" w:cs="Arial"/>
          <w:szCs w:val="22"/>
          <w:lang w:eastAsia="en-US"/>
        </w:rPr>
        <w:t xml:space="preserve"> and protected from harm</w:t>
      </w:r>
      <w:r w:rsidR="00D17F9F">
        <w:rPr>
          <w:rFonts w:eastAsia="Calibri" w:cs="Arial"/>
          <w:szCs w:val="22"/>
          <w:lang w:eastAsia="en-US"/>
        </w:rPr>
        <w:t xml:space="preserve"> and have a zero-tolerance approach to all abuse</w:t>
      </w:r>
      <w:r w:rsidR="006C2A05">
        <w:rPr>
          <w:rFonts w:eastAsia="Calibri" w:cs="Arial"/>
          <w:szCs w:val="22"/>
          <w:lang w:eastAsia="en-US"/>
        </w:rPr>
        <w:t xml:space="preserve">, recognising the possible escalation of low-level concerns into more serious incidents if not addressed. </w:t>
      </w:r>
    </w:p>
    <w:p w14:paraId="6958A6A8" w14:textId="2B4F3969" w:rsidR="0068007B" w:rsidRPr="00F42C1C" w:rsidRDefault="00A65AE7" w:rsidP="0068007B">
      <w:pPr>
        <w:spacing w:after="160" w:line="259" w:lineRule="auto"/>
        <w:jc w:val="both"/>
        <w:rPr>
          <w:rFonts w:eastAsia="Calibri" w:cs="Arial"/>
          <w:szCs w:val="22"/>
          <w:lang w:eastAsia="en-US"/>
        </w:rPr>
      </w:pPr>
      <w:r>
        <w:rPr>
          <w:rFonts w:cs="Arial"/>
          <w:bCs/>
          <w:szCs w:val="22"/>
        </w:rPr>
        <w:t xml:space="preserve">Our </w:t>
      </w:r>
      <w:r w:rsidR="0068007B" w:rsidRPr="0068007B">
        <w:rPr>
          <w:rFonts w:cs="Arial"/>
          <w:bCs/>
          <w:szCs w:val="22"/>
        </w:rPr>
        <w:t>parish</w:t>
      </w:r>
      <w:r w:rsidR="0068007B" w:rsidRPr="0068007B">
        <w:rPr>
          <w:rFonts w:cs="Arial"/>
          <w:b/>
          <w:szCs w:val="22"/>
        </w:rPr>
        <w:t xml:space="preserve"> </w:t>
      </w:r>
      <w:r w:rsidR="0068007B" w:rsidRPr="0068007B">
        <w:rPr>
          <w:rFonts w:cs="Arial"/>
          <w:szCs w:val="22"/>
        </w:rPr>
        <w:t xml:space="preserve">is committed to </w:t>
      </w:r>
      <w:r w:rsidR="0068007B" w:rsidRPr="00F42C1C">
        <w:rPr>
          <w:rFonts w:eastAsia="Calibri" w:cs="Arial"/>
          <w:szCs w:val="22"/>
          <w:lang w:eastAsia="en-US"/>
        </w:rPr>
        <w:t>the policy of the Catholic Church in England and Wales to repo</w:t>
      </w:r>
      <w:r w:rsidR="00BD00F5">
        <w:rPr>
          <w:rFonts w:eastAsia="Calibri" w:cs="Arial"/>
          <w:szCs w:val="22"/>
          <w:lang w:eastAsia="en-US"/>
        </w:rPr>
        <w:t>rt to the statutory authorities</w:t>
      </w:r>
      <w:r w:rsidR="0068007B" w:rsidRPr="00F42C1C">
        <w:rPr>
          <w:rFonts w:eastAsia="Calibri" w:cs="Arial"/>
          <w:szCs w:val="22"/>
          <w:lang w:eastAsia="en-US"/>
        </w:rPr>
        <w:t xml:space="preserve"> all allegations of abuse made against those working in the name of the Church, regardless of whether the allegations or concerns relate to a person’s behaviour in relation to their role within the Church or another setting. </w:t>
      </w:r>
    </w:p>
    <w:p w14:paraId="250FA6E0" w14:textId="70B71DFC" w:rsidR="0068007B" w:rsidRPr="00DB30CC" w:rsidRDefault="0068007B" w:rsidP="0068007B">
      <w:pPr>
        <w:spacing w:after="160" w:line="259" w:lineRule="auto"/>
        <w:jc w:val="both"/>
        <w:rPr>
          <w:rFonts w:cs="Arial"/>
          <w:szCs w:val="22"/>
        </w:rPr>
      </w:pPr>
      <w:r w:rsidRPr="0068007B">
        <w:rPr>
          <w:rFonts w:cs="Arial"/>
          <w:szCs w:val="22"/>
        </w:rPr>
        <w:t xml:space="preserve">It is also the policy to report to statutory authorities where a child or an adult is at immediate risk of harm, or there is concern that a child is suffering or is likely to be suffering from significant harm, from somebody who does not hold a role within the </w:t>
      </w:r>
      <w:r w:rsidRPr="00DB30CC">
        <w:rPr>
          <w:rFonts w:cs="Arial"/>
          <w:szCs w:val="22"/>
        </w:rPr>
        <w:t>Church.</w:t>
      </w:r>
    </w:p>
    <w:p w14:paraId="7691805C" w14:textId="1931A559" w:rsidR="00603477" w:rsidRPr="00A65AE7" w:rsidRDefault="00603477" w:rsidP="0068007B">
      <w:pPr>
        <w:spacing w:after="160" w:line="259" w:lineRule="auto"/>
        <w:jc w:val="both"/>
        <w:rPr>
          <w:rFonts w:cs="Arial"/>
          <w:szCs w:val="22"/>
        </w:rPr>
      </w:pPr>
      <w:r w:rsidRPr="00DB30CC">
        <w:rPr>
          <w:rFonts w:cs="Arial"/>
          <w:szCs w:val="22"/>
        </w:rPr>
        <w:t xml:space="preserve">We further aim to prioritise the voice and well-being of victims and survivors both as a diocese and our leadership. Further information is contained within our Commitment to </w:t>
      </w:r>
      <w:r w:rsidR="005E1B54" w:rsidRPr="00DB30CC">
        <w:rPr>
          <w:rFonts w:cs="Arial"/>
          <w:szCs w:val="22"/>
        </w:rPr>
        <w:t>Victims and Survivors.</w:t>
      </w:r>
      <w:r w:rsidR="005E1B54">
        <w:rPr>
          <w:rFonts w:cs="Arial"/>
          <w:szCs w:val="22"/>
        </w:rPr>
        <w:t xml:space="preserve"> </w:t>
      </w:r>
    </w:p>
    <w:p w14:paraId="648FAEED" w14:textId="77777777" w:rsidR="00676097" w:rsidRDefault="0068007B" w:rsidP="00676097">
      <w:pPr>
        <w:shd w:val="clear" w:color="auto" w:fill="FFFFFF"/>
        <w:spacing w:before="150" w:after="150"/>
        <w:jc w:val="both"/>
        <w:rPr>
          <w:rFonts w:cs="Arial"/>
          <w:szCs w:val="22"/>
        </w:rPr>
      </w:pPr>
      <w:r w:rsidRPr="0068007B">
        <w:rPr>
          <w:rFonts w:cs="Arial"/>
          <w:szCs w:val="22"/>
        </w:rPr>
        <w:t xml:space="preserve">Further information in relation to National Safeguarding Policies and Practice Guidance, established by the Catholic Safeguarding Standards Agency, which the Northampton Diocese adheres to, as part of the ‘One Church Approach’ to safeguarding can be located using </w:t>
      </w:r>
    </w:p>
    <w:p w14:paraId="6B89AB96" w14:textId="7D7AA972" w:rsidR="000957B8" w:rsidRPr="0068007B" w:rsidRDefault="00676097" w:rsidP="00676097">
      <w:pPr>
        <w:shd w:val="clear" w:color="auto" w:fill="FFFFFF"/>
        <w:spacing w:before="150" w:after="150"/>
        <w:jc w:val="both"/>
        <w:rPr>
          <w:rFonts w:cs="Arial"/>
          <w:szCs w:val="22"/>
        </w:rPr>
      </w:pPr>
      <w:hyperlink r:id="rId12" w:history="1">
        <w:r w:rsidRPr="00F8526E">
          <w:rPr>
            <w:rStyle w:val="Hyperlink"/>
            <w:rFonts w:cs="Arial"/>
            <w:szCs w:val="22"/>
          </w:rPr>
          <w:t>https://catholicsafeguarding.org.uk/resources/national-safeguarding-policy/</w:t>
        </w:r>
      </w:hyperlink>
    </w:p>
    <w:p w14:paraId="22CDAD39" w14:textId="6FE260A0" w:rsidR="0028259D" w:rsidRPr="00603477" w:rsidRDefault="0068007B" w:rsidP="00204136">
      <w:pPr>
        <w:shd w:val="clear" w:color="auto" w:fill="FFFFFF"/>
        <w:spacing w:before="150" w:after="150"/>
        <w:jc w:val="both"/>
        <w:rPr>
          <w:rFonts w:cs="Arial"/>
          <w:color w:val="0563C1"/>
          <w:szCs w:val="22"/>
          <w:u w:val="single"/>
        </w:rPr>
      </w:pPr>
      <w:r w:rsidRPr="0068007B">
        <w:rPr>
          <w:rFonts w:cs="Arial"/>
          <w:szCs w:val="22"/>
        </w:rPr>
        <w:t xml:space="preserve">In addition, the Diocese and </w:t>
      </w:r>
      <w:r w:rsidR="00914BF7">
        <w:rPr>
          <w:rFonts w:cs="Arial"/>
          <w:szCs w:val="22"/>
        </w:rPr>
        <w:t xml:space="preserve">our </w:t>
      </w:r>
      <w:r w:rsidRPr="0068007B">
        <w:rPr>
          <w:rFonts w:cs="Arial"/>
          <w:szCs w:val="22"/>
        </w:rPr>
        <w:t xml:space="preserve">parish is committed to achieving compliance with the National Safeguarding Standards for the safeguarding and protection of children, and adults who may be vulnerable or at risk and can be accessed using </w:t>
      </w:r>
      <w:r w:rsidR="0065204A" w:rsidRPr="0065204A">
        <w:rPr>
          <w:rFonts w:cs="Arial"/>
          <w:color w:val="0563C1"/>
          <w:szCs w:val="22"/>
          <w:u w:val="single"/>
        </w:rPr>
        <w:t>https://catholicsafeguarding.org.uk/resources/the-eight-national-safeguarding-standards/</w:t>
      </w:r>
    </w:p>
    <w:p w14:paraId="7E2FFC5B" w14:textId="20A11675" w:rsidR="00DB624C" w:rsidRDefault="00DB624C" w:rsidP="008C6DE5">
      <w:pPr>
        <w:autoSpaceDE w:val="0"/>
        <w:autoSpaceDN w:val="0"/>
        <w:adjustRightInd w:val="0"/>
        <w:jc w:val="both"/>
        <w:rPr>
          <w:rFonts w:cs="Arial"/>
          <w:szCs w:val="22"/>
        </w:rPr>
      </w:pPr>
      <w:r>
        <w:rPr>
          <w:noProof/>
        </w:rPr>
        <w:drawing>
          <wp:anchor distT="0" distB="0" distL="114300" distR="114300" simplePos="0" relativeHeight="251658240" behindDoc="1" locked="0" layoutInCell="1" allowOverlap="1" wp14:anchorId="05B0817F" wp14:editId="4E3696A3">
            <wp:simplePos x="0" y="0"/>
            <wp:positionH relativeFrom="column">
              <wp:posOffset>624840</wp:posOffset>
            </wp:positionH>
            <wp:positionV relativeFrom="paragraph">
              <wp:posOffset>14605</wp:posOffset>
            </wp:positionV>
            <wp:extent cx="1022350" cy="337820"/>
            <wp:effectExtent l="0" t="0" r="6350" b="508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604" t="32882" r="22490" b="45923"/>
                    <a:stretch/>
                  </pic:blipFill>
                  <pic:spPr bwMode="auto">
                    <a:xfrm>
                      <a:off x="0" y="0"/>
                      <a:ext cx="1022350" cy="337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FF889" w14:textId="3FF343EC" w:rsidR="00914BF7" w:rsidRDefault="00914BF7" w:rsidP="00914BF7">
      <w:pPr>
        <w:autoSpaceDE w:val="0"/>
        <w:autoSpaceDN w:val="0"/>
        <w:adjustRightInd w:val="0"/>
        <w:jc w:val="both"/>
        <w:rPr>
          <w:rFonts w:cs="Arial"/>
          <w:szCs w:val="22"/>
        </w:rPr>
      </w:pPr>
      <w:r>
        <w:rPr>
          <w:rFonts w:cs="Arial"/>
          <w:szCs w:val="22"/>
        </w:rPr>
        <w:t xml:space="preserve">Signed:  </w:t>
      </w:r>
      <w:r>
        <w:rPr>
          <w:rFonts w:cs="Arial"/>
          <w:szCs w:val="22"/>
        </w:rPr>
        <w:tab/>
      </w:r>
      <w:r>
        <w:rPr>
          <w:rFonts w:cs="Arial"/>
          <w:szCs w:val="22"/>
        </w:rPr>
        <w:tab/>
      </w:r>
      <w:r>
        <w:rPr>
          <w:rFonts w:cs="Arial"/>
          <w:szCs w:val="22"/>
        </w:rPr>
        <w:tab/>
      </w:r>
      <w:r>
        <w:rPr>
          <w:rFonts w:cs="Arial"/>
          <w:szCs w:val="22"/>
        </w:rPr>
        <w:tab/>
      </w:r>
      <w:r>
        <w:rPr>
          <w:rFonts w:cs="Arial"/>
          <w:szCs w:val="22"/>
        </w:rPr>
        <w:tab/>
      </w:r>
    </w:p>
    <w:p w14:paraId="4ECEA883" w14:textId="77777777" w:rsidR="00914BF7" w:rsidRDefault="00914BF7" w:rsidP="00914BF7">
      <w:pPr>
        <w:autoSpaceDE w:val="0"/>
        <w:autoSpaceDN w:val="0"/>
        <w:adjustRightInd w:val="0"/>
        <w:jc w:val="both"/>
        <w:rPr>
          <w:rFonts w:cs="Arial"/>
          <w:szCs w:val="22"/>
        </w:rPr>
      </w:pPr>
    </w:p>
    <w:p w14:paraId="155003C9" w14:textId="2E017827" w:rsidR="00914BF7" w:rsidRDefault="00911C8A" w:rsidP="00914BF7">
      <w:pPr>
        <w:autoSpaceDE w:val="0"/>
        <w:autoSpaceDN w:val="0"/>
        <w:adjustRightInd w:val="0"/>
        <w:jc w:val="both"/>
        <w:rPr>
          <w:rFonts w:cs="Arial"/>
          <w:szCs w:val="22"/>
        </w:rPr>
      </w:pPr>
      <w:r>
        <w:rPr>
          <w:rFonts w:cs="Arial"/>
          <w:szCs w:val="22"/>
        </w:rPr>
        <w:t xml:space="preserve">Rt Revd Dr David J Oakley </w:t>
      </w:r>
    </w:p>
    <w:p w14:paraId="4817D800" w14:textId="77777777" w:rsidR="00911C8A" w:rsidRDefault="00911C8A" w:rsidP="00914BF7">
      <w:pPr>
        <w:autoSpaceDE w:val="0"/>
        <w:autoSpaceDN w:val="0"/>
        <w:adjustRightInd w:val="0"/>
        <w:jc w:val="both"/>
        <w:rPr>
          <w:rFonts w:cs="Arial"/>
          <w:szCs w:val="22"/>
        </w:rPr>
      </w:pPr>
    </w:p>
    <w:p w14:paraId="283DF409" w14:textId="3FE1ED97" w:rsidR="00914BF7" w:rsidRDefault="00914BF7" w:rsidP="008C6DE5">
      <w:pPr>
        <w:autoSpaceDE w:val="0"/>
        <w:autoSpaceDN w:val="0"/>
        <w:adjustRightInd w:val="0"/>
        <w:jc w:val="both"/>
        <w:rPr>
          <w:rFonts w:cs="Arial"/>
          <w:szCs w:val="22"/>
        </w:rPr>
      </w:pPr>
      <w:r>
        <w:rPr>
          <w:rFonts w:cs="Arial"/>
          <w:szCs w:val="22"/>
        </w:rPr>
        <w:t>Bishop of the Catholic Diocese of Northampton</w:t>
      </w:r>
    </w:p>
    <w:p w14:paraId="6D2E820F" w14:textId="096B40B8" w:rsidR="00557E26" w:rsidRPr="00FC6DF8" w:rsidRDefault="00557E26" w:rsidP="008C6DE5">
      <w:pPr>
        <w:autoSpaceDE w:val="0"/>
        <w:autoSpaceDN w:val="0"/>
        <w:adjustRightInd w:val="0"/>
        <w:jc w:val="both"/>
        <w:rPr>
          <w:rFonts w:cs="Arial"/>
          <w:sz w:val="28"/>
          <w:szCs w:val="28"/>
        </w:rPr>
      </w:pPr>
      <w:r>
        <w:br/>
      </w:r>
    </w:p>
    <w:sectPr w:rsidR="00557E26" w:rsidRPr="00FC6DF8" w:rsidSect="006551BE">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1AF1" w14:textId="77777777" w:rsidR="00141EC2" w:rsidRDefault="00141EC2" w:rsidP="007F7FDB">
      <w:r>
        <w:separator/>
      </w:r>
    </w:p>
  </w:endnote>
  <w:endnote w:type="continuationSeparator" w:id="0">
    <w:p w14:paraId="6535598A" w14:textId="77777777" w:rsidR="00141EC2" w:rsidRDefault="00141EC2" w:rsidP="007F7FDB">
      <w:r>
        <w:continuationSeparator/>
      </w:r>
    </w:p>
  </w:endnote>
  <w:endnote w:type="continuationNotice" w:id="1">
    <w:p w14:paraId="31020E21" w14:textId="77777777" w:rsidR="00141EC2" w:rsidRDefault="00141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C3D7" w14:textId="77777777" w:rsidR="00C46837" w:rsidRDefault="00C4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564F" w14:textId="30BB98B9" w:rsidR="0014546A" w:rsidRDefault="0014546A">
    <w:pPr>
      <w:pStyle w:val="Footer"/>
    </w:pPr>
  </w:p>
  <w:p w14:paraId="1D46F2A4" w14:textId="4E8A53E8" w:rsidR="0014546A" w:rsidRPr="00C46837" w:rsidRDefault="0014546A" w:rsidP="0014546A">
    <w:pPr>
      <w:tabs>
        <w:tab w:val="center" w:pos="4513"/>
        <w:tab w:val="right" w:pos="9026"/>
      </w:tabs>
      <w:rPr>
        <w:rFonts w:asciiTheme="minorHAnsi" w:eastAsiaTheme="minorHAnsi" w:hAnsiTheme="minorHAnsi" w:cstheme="minorHAnsi"/>
        <w:bCs/>
        <w:sz w:val="20"/>
        <w:szCs w:val="20"/>
        <w:lang w:eastAsia="en-US"/>
      </w:rPr>
    </w:pPr>
    <w:r w:rsidRPr="00C46837">
      <w:rPr>
        <w:rFonts w:asciiTheme="minorHAnsi" w:eastAsiaTheme="minorHAnsi" w:hAnsiTheme="minorHAnsi" w:cstheme="minorHAnsi"/>
        <w:bCs/>
        <w:sz w:val="20"/>
        <w:szCs w:val="20"/>
        <w:lang w:eastAsia="en-US"/>
      </w:rPr>
      <w:t>February 2025</w:t>
    </w:r>
  </w:p>
  <w:p w14:paraId="23EF3E5D" w14:textId="1123FD47" w:rsidR="00DB30CC" w:rsidRPr="00C46837" w:rsidRDefault="0014546A" w:rsidP="0014546A">
    <w:pPr>
      <w:pStyle w:val="Footer"/>
      <w:rPr>
        <w:rFonts w:asciiTheme="minorHAnsi" w:hAnsiTheme="minorHAnsi" w:cstheme="minorHAnsi"/>
      </w:rPr>
    </w:pPr>
    <w:r w:rsidRPr="00C46837">
      <w:rPr>
        <w:rFonts w:asciiTheme="minorHAnsi" w:eastAsiaTheme="minorHAnsi" w:hAnsiTheme="minorHAnsi" w:cstheme="minorHAnsi"/>
        <w:bCs/>
        <w:sz w:val="20"/>
        <w:szCs w:val="20"/>
        <w:lang w:eastAsia="en-US"/>
      </w:rPr>
      <w:t>Review: February 2028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33A6" w14:textId="77777777" w:rsidR="00C46837" w:rsidRDefault="00C4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69018" w14:textId="77777777" w:rsidR="00141EC2" w:rsidRDefault="00141EC2" w:rsidP="007F7FDB">
      <w:r>
        <w:separator/>
      </w:r>
    </w:p>
  </w:footnote>
  <w:footnote w:type="continuationSeparator" w:id="0">
    <w:p w14:paraId="1879F8CB" w14:textId="77777777" w:rsidR="00141EC2" w:rsidRDefault="00141EC2" w:rsidP="007F7FDB">
      <w:r>
        <w:continuationSeparator/>
      </w:r>
    </w:p>
  </w:footnote>
  <w:footnote w:type="continuationNotice" w:id="1">
    <w:p w14:paraId="2B803F87" w14:textId="77777777" w:rsidR="00141EC2" w:rsidRDefault="00141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7C26" w14:textId="77777777" w:rsidR="00C46837" w:rsidRDefault="00C4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04A0" w14:textId="77777777" w:rsidR="00A51728" w:rsidRDefault="00A51728">
    <w:pPr>
      <w:pStyle w:val="Header"/>
    </w:pPr>
  </w:p>
  <w:p w14:paraId="74B86868" w14:textId="77777777" w:rsidR="00A51728" w:rsidRDefault="00A51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4BFF" w14:textId="77777777" w:rsidR="00C46837" w:rsidRDefault="00C4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26D"/>
    <w:multiLevelType w:val="multilevel"/>
    <w:tmpl w:val="21D0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49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22"/>
    <w:rsid w:val="00085449"/>
    <w:rsid w:val="000957B8"/>
    <w:rsid w:val="00141EC2"/>
    <w:rsid w:val="0014546A"/>
    <w:rsid w:val="001E700C"/>
    <w:rsid w:val="001E7638"/>
    <w:rsid w:val="00204136"/>
    <w:rsid w:val="00205C35"/>
    <w:rsid w:val="00242F2B"/>
    <w:rsid w:val="0027085D"/>
    <w:rsid w:val="0028259D"/>
    <w:rsid w:val="002B6845"/>
    <w:rsid w:val="002C6343"/>
    <w:rsid w:val="00366F22"/>
    <w:rsid w:val="004431C4"/>
    <w:rsid w:val="004C6C22"/>
    <w:rsid w:val="004F48DE"/>
    <w:rsid w:val="005277B7"/>
    <w:rsid w:val="00557E26"/>
    <w:rsid w:val="005A110E"/>
    <w:rsid w:val="005C028C"/>
    <w:rsid w:val="005E1B54"/>
    <w:rsid w:val="00603477"/>
    <w:rsid w:val="006234DF"/>
    <w:rsid w:val="0065204A"/>
    <w:rsid w:val="006551BE"/>
    <w:rsid w:val="00676097"/>
    <w:rsid w:val="0068007B"/>
    <w:rsid w:val="006A62D6"/>
    <w:rsid w:val="006C2A05"/>
    <w:rsid w:val="006D7690"/>
    <w:rsid w:val="00712B82"/>
    <w:rsid w:val="007601B0"/>
    <w:rsid w:val="00773BF6"/>
    <w:rsid w:val="00784272"/>
    <w:rsid w:val="007B4183"/>
    <w:rsid w:val="007F7FDB"/>
    <w:rsid w:val="00844B3A"/>
    <w:rsid w:val="008C6DE5"/>
    <w:rsid w:val="009055C9"/>
    <w:rsid w:val="00911C8A"/>
    <w:rsid w:val="00914BF7"/>
    <w:rsid w:val="00957841"/>
    <w:rsid w:val="00A51728"/>
    <w:rsid w:val="00A51D8E"/>
    <w:rsid w:val="00A65AE7"/>
    <w:rsid w:val="00A95473"/>
    <w:rsid w:val="00AC01FF"/>
    <w:rsid w:val="00AE5B56"/>
    <w:rsid w:val="00AF0183"/>
    <w:rsid w:val="00B154E3"/>
    <w:rsid w:val="00B8741B"/>
    <w:rsid w:val="00B97A61"/>
    <w:rsid w:val="00BA1707"/>
    <w:rsid w:val="00BA29B2"/>
    <w:rsid w:val="00BD00F5"/>
    <w:rsid w:val="00BF7FBA"/>
    <w:rsid w:val="00C453FB"/>
    <w:rsid w:val="00C46837"/>
    <w:rsid w:val="00CE68B7"/>
    <w:rsid w:val="00D17F9F"/>
    <w:rsid w:val="00D57F0E"/>
    <w:rsid w:val="00D8273D"/>
    <w:rsid w:val="00DB30CC"/>
    <w:rsid w:val="00DB624C"/>
    <w:rsid w:val="00DD5A20"/>
    <w:rsid w:val="00E04D23"/>
    <w:rsid w:val="00EB0C08"/>
    <w:rsid w:val="00F1678D"/>
    <w:rsid w:val="00F42C1C"/>
    <w:rsid w:val="00FC6DF8"/>
    <w:rsid w:val="00FF7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2104"/>
  <w15:docId w15:val="{3A93D3DC-0DBE-465D-ABB7-EC50E91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7FDB"/>
    <w:pPr>
      <w:tabs>
        <w:tab w:val="center" w:pos="4513"/>
        <w:tab w:val="right" w:pos="9026"/>
      </w:tabs>
    </w:pPr>
  </w:style>
  <w:style w:type="character" w:customStyle="1" w:styleId="HeaderChar">
    <w:name w:val="Header Char"/>
    <w:link w:val="Header"/>
    <w:uiPriority w:val="99"/>
    <w:rsid w:val="007F7FDB"/>
    <w:rPr>
      <w:rFonts w:ascii="Arial" w:hAnsi="Arial"/>
      <w:sz w:val="22"/>
      <w:szCs w:val="24"/>
    </w:rPr>
  </w:style>
  <w:style w:type="paragraph" w:styleId="Footer">
    <w:name w:val="footer"/>
    <w:basedOn w:val="Normal"/>
    <w:link w:val="FooterChar"/>
    <w:uiPriority w:val="99"/>
    <w:rsid w:val="007F7FDB"/>
    <w:pPr>
      <w:tabs>
        <w:tab w:val="center" w:pos="4513"/>
        <w:tab w:val="right" w:pos="9026"/>
      </w:tabs>
    </w:pPr>
  </w:style>
  <w:style w:type="character" w:customStyle="1" w:styleId="FooterChar">
    <w:name w:val="Footer Char"/>
    <w:link w:val="Footer"/>
    <w:uiPriority w:val="99"/>
    <w:rsid w:val="007F7FDB"/>
    <w:rPr>
      <w:rFonts w:ascii="Arial" w:hAnsi="Arial"/>
      <w:sz w:val="22"/>
      <w:szCs w:val="24"/>
    </w:rPr>
  </w:style>
  <w:style w:type="paragraph" w:styleId="BalloonText">
    <w:name w:val="Balloon Text"/>
    <w:basedOn w:val="Normal"/>
    <w:link w:val="BalloonTextChar"/>
    <w:rsid w:val="00085449"/>
    <w:rPr>
      <w:rFonts w:ascii="Segoe UI" w:hAnsi="Segoe UI" w:cs="Segoe UI"/>
      <w:sz w:val="18"/>
      <w:szCs w:val="18"/>
    </w:rPr>
  </w:style>
  <w:style w:type="character" w:customStyle="1" w:styleId="BalloonTextChar">
    <w:name w:val="Balloon Text Char"/>
    <w:link w:val="BalloonText"/>
    <w:rsid w:val="00085449"/>
    <w:rPr>
      <w:rFonts w:ascii="Segoe UI" w:hAnsi="Segoe UI" w:cs="Segoe UI"/>
      <w:sz w:val="18"/>
      <w:szCs w:val="18"/>
    </w:rPr>
  </w:style>
  <w:style w:type="character" w:styleId="Hyperlink">
    <w:name w:val="Hyperlink"/>
    <w:basedOn w:val="DefaultParagraphFont"/>
    <w:rsid w:val="008C6DE5"/>
    <w:rPr>
      <w:color w:val="0563C1" w:themeColor="hyperlink"/>
      <w:u w:val="single"/>
    </w:rPr>
  </w:style>
  <w:style w:type="character" w:styleId="UnresolvedMention">
    <w:name w:val="Unresolved Mention"/>
    <w:basedOn w:val="DefaultParagraphFont"/>
    <w:uiPriority w:val="99"/>
    <w:semiHidden/>
    <w:unhideWhenUsed/>
    <w:rsid w:val="00095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51543">
      <w:bodyDiv w:val="1"/>
      <w:marLeft w:val="0"/>
      <w:marRight w:val="0"/>
      <w:marTop w:val="0"/>
      <w:marBottom w:val="0"/>
      <w:divBdr>
        <w:top w:val="none" w:sz="0" w:space="0" w:color="auto"/>
        <w:left w:val="none" w:sz="0" w:space="0" w:color="auto"/>
        <w:bottom w:val="none" w:sz="0" w:space="0" w:color="auto"/>
        <w:right w:val="none" w:sz="0" w:space="0" w:color="auto"/>
      </w:divBdr>
      <w:divsChild>
        <w:div w:id="346370616">
          <w:marLeft w:val="0"/>
          <w:marRight w:val="0"/>
          <w:marTop w:val="0"/>
          <w:marBottom w:val="0"/>
          <w:divBdr>
            <w:top w:val="none" w:sz="0" w:space="0" w:color="auto"/>
            <w:left w:val="none" w:sz="0" w:space="0" w:color="auto"/>
            <w:bottom w:val="none" w:sz="0" w:space="0" w:color="auto"/>
            <w:right w:val="none" w:sz="0" w:space="0" w:color="auto"/>
          </w:divBdr>
          <w:divsChild>
            <w:div w:id="105855814">
              <w:marLeft w:val="0"/>
              <w:marRight w:val="0"/>
              <w:marTop w:val="0"/>
              <w:marBottom w:val="0"/>
              <w:divBdr>
                <w:top w:val="none" w:sz="0" w:space="0" w:color="auto"/>
                <w:left w:val="none" w:sz="0" w:space="0" w:color="auto"/>
                <w:bottom w:val="none" w:sz="0" w:space="0" w:color="auto"/>
                <w:right w:val="none" w:sz="0" w:space="0" w:color="auto"/>
              </w:divBdr>
              <w:divsChild>
                <w:div w:id="551574768">
                  <w:marLeft w:val="0"/>
                  <w:marRight w:val="0"/>
                  <w:marTop w:val="0"/>
                  <w:marBottom w:val="0"/>
                  <w:divBdr>
                    <w:top w:val="none" w:sz="0" w:space="0" w:color="auto"/>
                    <w:left w:val="none" w:sz="0" w:space="0" w:color="auto"/>
                    <w:bottom w:val="none" w:sz="0" w:space="0" w:color="auto"/>
                    <w:right w:val="none" w:sz="0" w:space="0" w:color="auto"/>
                  </w:divBdr>
                  <w:divsChild>
                    <w:div w:id="599219621">
                      <w:marLeft w:val="0"/>
                      <w:marRight w:val="0"/>
                      <w:marTop w:val="0"/>
                      <w:marBottom w:val="0"/>
                      <w:divBdr>
                        <w:top w:val="none" w:sz="0" w:space="0" w:color="auto"/>
                        <w:left w:val="none" w:sz="0" w:space="0" w:color="auto"/>
                        <w:bottom w:val="none" w:sz="0" w:space="0" w:color="auto"/>
                        <w:right w:val="none" w:sz="0" w:space="0" w:color="auto"/>
                      </w:divBdr>
                      <w:divsChild>
                        <w:div w:id="1031803439">
                          <w:marLeft w:val="0"/>
                          <w:marRight w:val="0"/>
                          <w:marTop w:val="0"/>
                          <w:marBottom w:val="0"/>
                          <w:divBdr>
                            <w:top w:val="none" w:sz="0" w:space="0" w:color="auto"/>
                            <w:left w:val="none" w:sz="0" w:space="0" w:color="auto"/>
                            <w:bottom w:val="none" w:sz="0" w:space="0" w:color="auto"/>
                            <w:right w:val="none" w:sz="0" w:space="0" w:color="auto"/>
                          </w:divBdr>
                          <w:divsChild>
                            <w:div w:id="1684697878">
                              <w:marLeft w:val="0"/>
                              <w:marRight w:val="0"/>
                              <w:marTop w:val="0"/>
                              <w:marBottom w:val="0"/>
                              <w:divBdr>
                                <w:top w:val="none" w:sz="0" w:space="0" w:color="auto"/>
                                <w:left w:val="none" w:sz="0" w:space="0" w:color="auto"/>
                                <w:bottom w:val="none" w:sz="0" w:space="0" w:color="auto"/>
                                <w:right w:val="none" w:sz="0" w:space="0" w:color="auto"/>
                              </w:divBdr>
                              <w:divsChild>
                                <w:div w:id="1008216783">
                                  <w:marLeft w:val="0"/>
                                  <w:marRight w:val="0"/>
                                  <w:marTop w:val="0"/>
                                  <w:marBottom w:val="0"/>
                                  <w:divBdr>
                                    <w:top w:val="none" w:sz="0" w:space="0" w:color="auto"/>
                                    <w:left w:val="none" w:sz="0" w:space="0" w:color="auto"/>
                                    <w:bottom w:val="none" w:sz="0" w:space="0" w:color="auto"/>
                                    <w:right w:val="none" w:sz="0" w:space="0" w:color="auto"/>
                                  </w:divBdr>
                                  <w:divsChild>
                                    <w:div w:id="992563948">
                                      <w:marLeft w:val="0"/>
                                      <w:marRight w:val="0"/>
                                      <w:marTop w:val="0"/>
                                      <w:marBottom w:val="0"/>
                                      <w:divBdr>
                                        <w:top w:val="none" w:sz="0" w:space="0" w:color="auto"/>
                                        <w:left w:val="none" w:sz="0" w:space="0" w:color="auto"/>
                                        <w:bottom w:val="none" w:sz="0" w:space="0" w:color="auto"/>
                                        <w:right w:val="none" w:sz="0" w:space="0" w:color="auto"/>
                                      </w:divBdr>
                                      <w:divsChild>
                                        <w:div w:id="1851795210">
                                          <w:marLeft w:val="0"/>
                                          <w:marRight w:val="0"/>
                                          <w:marTop w:val="0"/>
                                          <w:marBottom w:val="0"/>
                                          <w:divBdr>
                                            <w:top w:val="none" w:sz="0" w:space="0" w:color="auto"/>
                                            <w:left w:val="none" w:sz="0" w:space="0" w:color="auto"/>
                                            <w:bottom w:val="none" w:sz="0" w:space="0" w:color="auto"/>
                                            <w:right w:val="none" w:sz="0" w:space="0" w:color="auto"/>
                                          </w:divBdr>
                                          <w:divsChild>
                                            <w:div w:id="1448307642">
                                              <w:marLeft w:val="0"/>
                                              <w:marRight w:val="0"/>
                                              <w:marTop w:val="0"/>
                                              <w:marBottom w:val="0"/>
                                              <w:divBdr>
                                                <w:top w:val="none" w:sz="0" w:space="0" w:color="auto"/>
                                                <w:left w:val="none" w:sz="0" w:space="0" w:color="auto"/>
                                                <w:bottom w:val="none" w:sz="0" w:space="0" w:color="auto"/>
                                                <w:right w:val="none" w:sz="0" w:space="0" w:color="auto"/>
                                              </w:divBdr>
                                              <w:divsChild>
                                                <w:div w:id="1635720319">
                                                  <w:marLeft w:val="0"/>
                                                  <w:marRight w:val="0"/>
                                                  <w:marTop w:val="0"/>
                                                  <w:marBottom w:val="0"/>
                                                  <w:divBdr>
                                                    <w:top w:val="none" w:sz="0" w:space="0" w:color="auto"/>
                                                    <w:left w:val="none" w:sz="0" w:space="0" w:color="auto"/>
                                                    <w:bottom w:val="none" w:sz="0" w:space="0" w:color="auto"/>
                                                    <w:right w:val="none" w:sz="0" w:space="0" w:color="auto"/>
                                                  </w:divBdr>
                                                  <w:divsChild>
                                                    <w:div w:id="383649318">
                                                      <w:marLeft w:val="0"/>
                                                      <w:marRight w:val="0"/>
                                                      <w:marTop w:val="0"/>
                                                      <w:marBottom w:val="0"/>
                                                      <w:divBdr>
                                                        <w:top w:val="none" w:sz="0" w:space="0" w:color="auto"/>
                                                        <w:left w:val="none" w:sz="0" w:space="0" w:color="auto"/>
                                                        <w:bottom w:val="none" w:sz="0" w:space="0" w:color="auto"/>
                                                        <w:right w:val="none" w:sz="0" w:space="0" w:color="auto"/>
                                                      </w:divBdr>
                                                      <w:divsChild>
                                                        <w:div w:id="577907012">
                                                          <w:marLeft w:val="0"/>
                                                          <w:marRight w:val="0"/>
                                                          <w:marTop w:val="0"/>
                                                          <w:marBottom w:val="0"/>
                                                          <w:divBdr>
                                                            <w:top w:val="none" w:sz="0" w:space="0" w:color="auto"/>
                                                            <w:left w:val="none" w:sz="0" w:space="0" w:color="auto"/>
                                                            <w:bottom w:val="none" w:sz="0" w:space="0" w:color="auto"/>
                                                            <w:right w:val="none" w:sz="0" w:space="0" w:color="auto"/>
                                                          </w:divBdr>
                                                          <w:divsChild>
                                                            <w:div w:id="1082680414">
                                                              <w:marLeft w:val="0"/>
                                                              <w:marRight w:val="150"/>
                                                              <w:marTop w:val="0"/>
                                                              <w:marBottom w:val="150"/>
                                                              <w:divBdr>
                                                                <w:top w:val="none" w:sz="0" w:space="0" w:color="auto"/>
                                                                <w:left w:val="none" w:sz="0" w:space="0" w:color="auto"/>
                                                                <w:bottom w:val="none" w:sz="0" w:space="0" w:color="auto"/>
                                                                <w:right w:val="none" w:sz="0" w:space="0" w:color="auto"/>
                                                              </w:divBdr>
                                                              <w:divsChild>
                                                                <w:div w:id="1455709716">
                                                                  <w:marLeft w:val="0"/>
                                                                  <w:marRight w:val="0"/>
                                                                  <w:marTop w:val="0"/>
                                                                  <w:marBottom w:val="0"/>
                                                                  <w:divBdr>
                                                                    <w:top w:val="none" w:sz="0" w:space="0" w:color="auto"/>
                                                                    <w:left w:val="none" w:sz="0" w:space="0" w:color="auto"/>
                                                                    <w:bottom w:val="none" w:sz="0" w:space="0" w:color="auto"/>
                                                                    <w:right w:val="none" w:sz="0" w:space="0" w:color="auto"/>
                                                                  </w:divBdr>
                                                                  <w:divsChild>
                                                                    <w:div w:id="1457598756">
                                                                      <w:marLeft w:val="0"/>
                                                                      <w:marRight w:val="0"/>
                                                                      <w:marTop w:val="0"/>
                                                                      <w:marBottom w:val="0"/>
                                                                      <w:divBdr>
                                                                        <w:top w:val="none" w:sz="0" w:space="0" w:color="auto"/>
                                                                        <w:left w:val="none" w:sz="0" w:space="0" w:color="auto"/>
                                                                        <w:bottom w:val="none" w:sz="0" w:space="0" w:color="auto"/>
                                                                        <w:right w:val="none" w:sz="0" w:space="0" w:color="auto"/>
                                                                      </w:divBdr>
                                                                      <w:divsChild>
                                                                        <w:div w:id="1219198687">
                                                                          <w:marLeft w:val="0"/>
                                                                          <w:marRight w:val="0"/>
                                                                          <w:marTop w:val="0"/>
                                                                          <w:marBottom w:val="0"/>
                                                                          <w:divBdr>
                                                                            <w:top w:val="none" w:sz="0" w:space="0" w:color="auto"/>
                                                                            <w:left w:val="none" w:sz="0" w:space="0" w:color="auto"/>
                                                                            <w:bottom w:val="none" w:sz="0" w:space="0" w:color="auto"/>
                                                                            <w:right w:val="none" w:sz="0" w:space="0" w:color="auto"/>
                                                                          </w:divBdr>
                                                                          <w:divsChild>
                                                                            <w:div w:id="969675652">
                                                                              <w:marLeft w:val="0"/>
                                                                              <w:marRight w:val="0"/>
                                                                              <w:marTop w:val="0"/>
                                                                              <w:marBottom w:val="0"/>
                                                                              <w:divBdr>
                                                                                <w:top w:val="none" w:sz="0" w:space="0" w:color="auto"/>
                                                                                <w:left w:val="none" w:sz="0" w:space="0" w:color="auto"/>
                                                                                <w:bottom w:val="none" w:sz="0" w:space="0" w:color="auto"/>
                                                                                <w:right w:val="none" w:sz="0" w:space="0" w:color="auto"/>
                                                                              </w:divBdr>
                                                                              <w:divsChild>
                                                                                <w:div w:id="2103405453">
                                                                                  <w:marLeft w:val="0"/>
                                                                                  <w:marRight w:val="0"/>
                                                                                  <w:marTop w:val="0"/>
                                                                                  <w:marBottom w:val="0"/>
                                                                                  <w:divBdr>
                                                                                    <w:top w:val="none" w:sz="0" w:space="0" w:color="auto"/>
                                                                                    <w:left w:val="none" w:sz="0" w:space="0" w:color="auto"/>
                                                                                    <w:bottom w:val="none" w:sz="0" w:space="0" w:color="auto"/>
                                                                                    <w:right w:val="none" w:sz="0" w:space="0" w:color="auto"/>
                                                                                  </w:divBdr>
                                                                                  <w:divsChild>
                                                                                    <w:div w:id="258295933">
                                                                                      <w:marLeft w:val="0"/>
                                                                                      <w:marRight w:val="0"/>
                                                                                      <w:marTop w:val="0"/>
                                                                                      <w:marBottom w:val="0"/>
                                                                                      <w:divBdr>
                                                                                        <w:top w:val="none" w:sz="0" w:space="0" w:color="auto"/>
                                                                                        <w:left w:val="none" w:sz="0" w:space="0" w:color="auto"/>
                                                                                        <w:bottom w:val="none" w:sz="0" w:space="0" w:color="auto"/>
                                                                                        <w:right w:val="none" w:sz="0" w:space="0" w:color="auto"/>
                                                                                      </w:divBdr>
                                                                                    </w:div>
                                                                                    <w:div w:id="1901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tholicsafeguarding.org.uk/resources/national-safeguarding-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F630C6E6814F8B388090869C2AC8" ma:contentTypeVersion="18" ma:contentTypeDescription="Create a new document." ma:contentTypeScope="" ma:versionID="28e0532f65d094cacfce829c9eebeb74">
  <xsd:schema xmlns:xsd="http://www.w3.org/2001/XMLSchema" xmlns:xs="http://www.w3.org/2001/XMLSchema" xmlns:p="http://schemas.microsoft.com/office/2006/metadata/properties" xmlns:ns2="838b3502-e5e6-4987-8fef-bd387105d21b" xmlns:ns3="8e598ec1-e4ff-4fd8-b5a0-40e715a75228" targetNamespace="http://schemas.microsoft.com/office/2006/metadata/properties" ma:root="true" ma:fieldsID="d42f79f966a2c01c2215da65da6002dd" ns2:_="" ns3:_="">
    <xsd:import namespace="838b3502-e5e6-4987-8fef-bd387105d21b"/>
    <xsd:import namespace="8e598ec1-e4ff-4fd8-b5a0-40e715a752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b3502-e5e6-4987-8fef-bd387105d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5384-9368-42d3-a298-01956d48975f}" ma:internalName="TaxCatchAll" ma:showField="CatchAllData" ma:web="838b3502-e5e6-4987-8fef-bd387105d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598ec1-e4ff-4fd8-b5a0-40e715a752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d0107-174c-4609-b389-4524e16347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8b3502-e5e6-4987-8fef-bd387105d21b" xsi:nil="true"/>
    <lcf76f155ced4ddcb4097134ff3c332f xmlns="8e598ec1-e4ff-4fd8-b5a0-40e715a752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35A21-97DE-4777-8EF7-4E3C088E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b3502-e5e6-4987-8fef-bd387105d21b"/>
    <ds:schemaRef ds:uri="8e598ec1-e4ff-4fd8-b5a0-40e715a75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E111D-A17C-4F2F-8488-8F337632C42A}">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e598ec1-e4ff-4fd8-b5a0-40e715a75228"/>
    <ds:schemaRef ds:uri="838b3502-e5e6-4987-8fef-bd387105d21b"/>
  </ds:schemaRefs>
</ds:datastoreItem>
</file>

<file path=customXml/itemProps3.xml><?xml version="1.0" encoding="utf-8"?>
<ds:datastoreItem xmlns:ds="http://schemas.openxmlformats.org/officeDocument/2006/customXml" ds:itemID="{AB1B6568-B7F0-4849-B553-740347186912}">
  <ds:schemaRefs>
    <ds:schemaRef ds:uri="http://schemas.openxmlformats.org/officeDocument/2006/bibliography"/>
  </ds:schemaRefs>
</ds:datastoreItem>
</file>

<file path=customXml/itemProps4.xml><?xml version="1.0" encoding="utf-8"?>
<ds:datastoreItem xmlns:ds="http://schemas.openxmlformats.org/officeDocument/2006/customXml" ds:itemID="{85D996E4-326E-4FDF-B80A-91DFEC0CF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Roman Catholic Diocese of Leeds</vt:lpstr>
    </vt:vector>
  </TitlesOfParts>
  <Company/>
  <LinksUpToDate>false</LinksUpToDate>
  <CharactersWithSpaces>2380</CharactersWithSpaces>
  <SharedDoc>false</SharedDoc>
  <HLinks>
    <vt:vector size="18" baseType="variant">
      <vt:variant>
        <vt:i4>2031634</vt:i4>
      </vt:variant>
      <vt:variant>
        <vt:i4>6</vt:i4>
      </vt:variant>
      <vt:variant>
        <vt:i4>0</vt:i4>
      </vt:variant>
      <vt:variant>
        <vt:i4>5</vt:i4>
      </vt:variant>
      <vt:variant>
        <vt:lpwstr>https://www.catholicsafeguarding.org.uk/national-safeguarding-standards/</vt:lpwstr>
      </vt:variant>
      <vt:variant>
        <vt:lpwstr/>
      </vt:variant>
      <vt:variant>
        <vt:i4>6160473</vt:i4>
      </vt:variant>
      <vt:variant>
        <vt:i4>3</vt:i4>
      </vt:variant>
      <vt:variant>
        <vt:i4>0</vt:i4>
      </vt:variant>
      <vt:variant>
        <vt:i4>5</vt:i4>
      </vt:variant>
      <vt:variant>
        <vt:lpwstr>https://www.catholicsafeguarding.org.uk/national-safeguarding-standards/national-safeguarding-policy/</vt:lpwstr>
      </vt:variant>
      <vt:variant>
        <vt:lpwstr/>
      </vt:variant>
      <vt:variant>
        <vt:i4>4980745</vt:i4>
      </vt:variant>
      <vt:variant>
        <vt:i4>0</vt:i4>
      </vt:variant>
      <vt:variant>
        <vt:i4>0</vt:i4>
      </vt:variant>
      <vt:variant>
        <vt:i4>5</vt:i4>
      </vt:variant>
      <vt:variant>
        <vt:lpwstr>http://www.st-peters.eu/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Catholic Diocese of Leeds</dc:title>
  <dc:creator>Stephen Hanslip</dc:creator>
  <cp:lastModifiedBy>Danielle Dixon</cp:lastModifiedBy>
  <cp:revision>11</cp:revision>
  <cp:lastPrinted>2023-10-30T09:59:00Z</cp:lastPrinted>
  <dcterms:created xsi:type="dcterms:W3CDTF">2025-01-02T18:05:00Z</dcterms:created>
  <dcterms:modified xsi:type="dcterms:W3CDTF">2025-03-12T09:22:00Z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0x010100E461F630C6E6814F8B388090869C2AC8</vt:lpwstr>
  </property>
  <property fmtid="{D5CDD505-2E9C-101B-9397-08002B2CF9AE}" pid="3" name="MediaServiceImageTags">
    <vt:lpwstr/>
  </property>
</Properties>
</file>